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C4" w:rsidRDefault="00FA07AC">
      <w:pPr>
        <w:pStyle w:val="Standard"/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佛光大學</w:t>
      </w:r>
      <w:r w:rsidR="000E1631">
        <w:rPr>
          <w:rFonts w:ascii="標楷體" w:eastAsia="標楷體" w:hAnsi="標楷體"/>
          <w:sz w:val="32"/>
          <w:szCs w:val="32"/>
          <w:lang w:eastAsia="zh-HK"/>
        </w:rPr>
        <w:t>新進人員資安宣導單</w:t>
      </w:r>
    </w:p>
    <w:p w:rsidR="00ED49C4" w:rsidRDefault="00ED49C4">
      <w:pPr>
        <w:pStyle w:val="Standard"/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</w:p>
    <w:p w:rsidR="00ED49C4" w:rsidRDefault="000E1631">
      <w:pPr>
        <w:pStyle w:val="a5"/>
        <w:numPr>
          <w:ilvl w:val="0"/>
          <w:numId w:val="3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資安宣導：密碼換新、程式更新、</w:t>
      </w:r>
      <w:r w:rsidR="009719EF">
        <w:rPr>
          <w:rFonts w:ascii="標楷體" w:eastAsia="標楷體" w:hAnsi="標楷體" w:hint="eastAsia"/>
          <w:sz w:val="28"/>
          <w:szCs w:val="28"/>
        </w:rPr>
        <w:t>病毒碼更新、</w:t>
      </w:r>
      <w:r>
        <w:rPr>
          <w:rFonts w:ascii="標楷體" w:eastAsia="標楷體" w:hAnsi="標楷體"/>
          <w:sz w:val="28"/>
          <w:szCs w:val="28"/>
        </w:rPr>
        <w:t>下載要當心</w:t>
      </w:r>
      <w:r w:rsidR="009719EF">
        <w:rPr>
          <w:rFonts w:ascii="標楷體" w:eastAsia="標楷體" w:hAnsi="標楷體" w:hint="eastAsia"/>
          <w:sz w:val="28"/>
          <w:szCs w:val="28"/>
        </w:rPr>
        <w:t>、啟動螢幕保護</w:t>
      </w:r>
      <w:r>
        <w:rPr>
          <w:rFonts w:ascii="標楷體" w:eastAsia="標楷體" w:hAnsi="標楷體"/>
          <w:sz w:val="28"/>
          <w:szCs w:val="28"/>
        </w:rPr>
        <w:t>。</w:t>
      </w:r>
    </w:p>
    <w:p w:rsidR="00ED49C4" w:rsidRDefault="000E1631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辦公環境內必須使用機關提供之資訊設備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  <w:lang w:eastAsia="zh-HK"/>
        </w:rPr>
        <w:t>網路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及規定之軟體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不得使用個人私有設備</w:t>
      </w:r>
      <w:r>
        <w:rPr>
          <w:rFonts w:ascii="標楷體" w:eastAsia="標楷體" w:hAnsi="標楷體"/>
          <w:sz w:val="28"/>
          <w:szCs w:val="28"/>
        </w:rPr>
        <w:t>及中國廠牌產品</w:t>
      </w:r>
      <w:r>
        <w:rPr>
          <w:rFonts w:ascii="標楷體" w:eastAsia="標楷體" w:hAnsi="標楷體"/>
          <w:sz w:val="28"/>
          <w:szCs w:val="28"/>
          <w:lang w:eastAsia="zh-HK"/>
        </w:rPr>
        <w:t>，</w:t>
      </w:r>
      <w:r>
        <w:rPr>
          <w:rFonts w:ascii="標楷體" w:eastAsia="標楷體" w:hAnsi="標楷體"/>
          <w:sz w:val="28"/>
          <w:szCs w:val="28"/>
        </w:rPr>
        <w:t>公務設備</w:t>
      </w:r>
      <w:r>
        <w:rPr>
          <w:rFonts w:ascii="標楷體" w:eastAsia="標楷體" w:hAnsi="標楷體"/>
          <w:sz w:val="28"/>
          <w:szCs w:val="28"/>
          <w:lang w:eastAsia="zh-HK"/>
        </w:rPr>
        <w:t>亦不得連結個人私有手機上網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  <w:lang w:eastAsia="zh-HK"/>
        </w:rPr>
        <w:t>若有業務上的需求，必須經資安長同意後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列冊管理並定期檢討</w:t>
      </w:r>
      <w:r>
        <w:rPr>
          <w:rFonts w:ascii="標楷體" w:eastAsia="標楷體" w:hAnsi="標楷體"/>
          <w:sz w:val="28"/>
          <w:szCs w:val="28"/>
        </w:rPr>
        <w:t>。</w:t>
      </w:r>
    </w:p>
    <w:p w:rsidR="00ED49C4" w:rsidRDefault="000E1631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上班期間不應連結非公務需要之網站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並避免連結惡意網站或釣魚網站</w:t>
      </w:r>
      <w:r>
        <w:rPr>
          <w:rFonts w:ascii="標楷體" w:eastAsia="標楷體" w:hAnsi="標楷體"/>
          <w:sz w:val="28"/>
          <w:szCs w:val="28"/>
        </w:rPr>
        <w:t>，如發現異常連線，請通知資安窗口。</w:t>
      </w:r>
    </w:p>
    <w:p w:rsidR="00ED49C4" w:rsidRDefault="000E1631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不得使用公務電子信箱帳號登記做為非公務網站的帳號</w:t>
      </w:r>
      <w:r>
        <w:rPr>
          <w:rFonts w:ascii="標楷體" w:eastAsia="標楷體" w:hAnsi="標楷體"/>
          <w:sz w:val="28"/>
          <w:szCs w:val="28"/>
        </w:rPr>
        <w:t>，如社群網站、電商服務等。</w:t>
      </w:r>
    </w:p>
    <w:p w:rsidR="00ED49C4" w:rsidRDefault="000E1631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公務資料傳遞及聯</w:t>
      </w:r>
      <w:r>
        <w:rPr>
          <w:rFonts w:ascii="標楷體" w:eastAsia="標楷體" w:hAnsi="標楷體"/>
          <w:sz w:val="28"/>
          <w:szCs w:val="28"/>
        </w:rPr>
        <w:t>繫</w:t>
      </w:r>
      <w:r>
        <w:rPr>
          <w:rFonts w:ascii="標楷體" w:eastAsia="標楷體" w:hAnsi="標楷體"/>
          <w:sz w:val="28"/>
          <w:szCs w:val="28"/>
          <w:lang w:eastAsia="zh-HK"/>
        </w:rPr>
        <w:t>必須使用公務電子郵件帳號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不得使用非公務電子郵件傳送或討論公務訊息</w:t>
      </w:r>
      <w:r>
        <w:rPr>
          <w:rFonts w:ascii="標楷體" w:eastAsia="標楷體" w:hAnsi="標楷體"/>
          <w:sz w:val="28"/>
          <w:szCs w:val="28"/>
        </w:rPr>
        <w:t>。</w:t>
      </w:r>
    </w:p>
    <w:p w:rsidR="00ED49C4" w:rsidRDefault="000E1631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即時通訊軟體使用應注意不得傳送公務敏感資料</w:t>
      </w:r>
      <w:r>
        <w:rPr>
          <w:rFonts w:ascii="標楷體" w:eastAsia="標楷體" w:hAnsi="標楷體"/>
          <w:sz w:val="28"/>
          <w:szCs w:val="28"/>
        </w:rPr>
        <w:t>。</w:t>
      </w:r>
    </w:p>
    <w:p w:rsidR="00ED49C4" w:rsidRDefault="000E1631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傳送公務資訊應有適當保護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例如加密傳送</w:t>
      </w:r>
      <w:r>
        <w:rPr>
          <w:rFonts w:ascii="標楷體" w:eastAsia="標楷體" w:hAnsi="標楷體"/>
          <w:sz w:val="28"/>
          <w:szCs w:val="28"/>
        </w:rPr>
        <w:t>。</w:t>
      </w:r>
    </w:p>
    <w:p w:rsidR="00ED49C4" w:rsidRDefault="000E1631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帳號密碼必須妥善保存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並遵守機關規定</w:t>
      </w:r>
      <w:r>
        <w:rPr>
          <w:rFonts w:ascii="標楷體" w:eastAsia="標楷體" w:hAnsi="標楷體"/>
          <w:sz w:val="28"/>
          <w:szCs w:val="28"/>
        </w:rPr>
        <w:t>，如有外洩疑慮，除儘速更換密碼外，並應通知資安窗口。</w:t>
      </w:r>
    </w:p>
    <w:p w:rsidR="00ED49C4" w:rsidRDefault="000E1631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主動通報資安事件或可能資安風險</w:t>
      </w:r>
      <w:r>
        <w:rPr>
          <w:rFonts w:ascii="標楷體" w:eastAsia="標楷體" w:hAnsi="標楷體"/>
          <w:sz w:val="28"/>
          <w:szCs w:val="28"/>
        </w:rPr>
        <w:t>者</w:t>
      </w:r>
      <w:r>
        <w:rPr>
          <w:rFonts w:ascii="標楷體" w:eastAsia="標楷體" w:hAnsi="標楷體"/>
          <w:sz w:val="28"/>
          <w:szCs w:val="28"/>
          <w:lang w:eastAsia="zh-HK"/>
        </w:rPr>
        <w:t>，依規定獎勵</w:t>
      </w:r>
      <w:r>
        <w:rPr>
          <w:rFonts w:ascii="標楷體" w:eastAsia="標楷體" w:hAnsi="標楷體"/>
          <w:sz w:val="28"/>
          <w:szCs w:val="28"/>
        </w:rPr>
        <w:t>。</w:t>
      </w:r>
    </w:p>
    <w:p w:rsidR="00ED49C4" w:rsidRDefault="000E1631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未遵守機關資安規定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初次予以告誡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若持續發生或勸導不聽者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依規定懲處</w:t>
      </w:r>
      <w:r>
        <w:rPr>
          <w:rFonts w:ascii="標楷體" w:eastAsia="標楷體" w:hAnsi="標楷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  <w:lang w:eastAsia="zh-HK"/>
        </w:rPr>
        <w:t>若因而發生資安事件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加重處分</w:t>
      </w:r>
      <w:r>
        <w:rPr>
          <w:rFonts w:ascii="標楷體" w:eastAsia="標楷體" w:hAnsi="標楷體"/>
          <w:sz w:val="28"/>
          <w:szCs w:val="28"/>
        </w:rPr>
        <w:t>。</w:t>
      </w:r>
    </w:p>
    <w:p w:rsidR="00ED49C4" w:rsidRDefault="000E1631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有資安疑慮或異常時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應即時通報資安窗口</w:t>
      </w:r>
      <w:r>
        <w:rPr>
          <w:rFonts w:ascii="標楷體" w:eastAsia="標楷體" w:hAnsi="標楷體"/>
          <w:sz w:val="28"/>
          <w:szCs w:val="28"/>
        </w:rPr>
        <w:t>。</w:t>
      </w:r>
    </w:p>
    <w:p w:rsidR="00ED49C4" w:rsidRDefault="000E1631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應遵守個人資料保護法及資通安全管理法</w:t>
      </w:r>
      <w:r>
        <w:rPr>
          <w:rFonts w:ascii="標楷體" w:eastAsia="標楷體" w:hAnsi="標楷體"/>
          <w:sz w:val="28"/>
          <w:szCs w:val="28"/>
        </w:rPr>
        <w:t>。</w:t>
      </w:r>
    </w:p>
    <w:p w:rsidR="00ED49C4" w:rsidRDefault="000E1631" w:rsidP="009719EF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資安訊息網址</w:t>
      </w:r>
      <w:r>
        <w:rPr>
          <w:rFonts w:ascii="標楷體" w:eastAsia="標楷體" w:hAnsi="標楷體"/>
          <w:sz w:val="28"/>
          <w:szCs w:val="28"/>
        </w:rPr>
        <w:t xml:space="preserve">: </w:t>
      </w:r>
      <w:r w:rsidR="009719EF">
        <w:rPr>
          <w:rFonts w:ascii="標楷體" w:eastAsia="標楷體" w:hAnsi="標楷體" w:hint="eastAsia"/>
          <w:sz w:val="28"/>
          <w:szCs w:val="28"/>
        </w:rPr>
        <w:t>本校圖書暨資訊處網站之資安專區、個資專區。</w:t>
      </w:r>
    </w:p>
    <w:p w:rsidR="00ED49C4" w:rsidRDefault="000E1631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資安窗口:</w:t>
      </w:r>
    </w:p>
    <w:p w:rsidR="00ED49C4" w:rsidRDefault="000E1631">
      <w:pPr>
        <w:pStyle w:val="a5"/>
        <w:numPr>
          <w:ilvl w:val="1"/>
          <w:numId w:val="2"/>
        </w:numPr>
        <w:spacing w:line="48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姓名</w:t>
      </w:r>
      <w:r>
        <w:rPr>
          <w:rFonts w:ascii="標楷體" w:eastAsia="標楷體" w:hAnsi="標楷體"/>
          <w:sz w:val="28"/>
          <w:szCs w:val="28"/>
        </w:rPr>
        <w:t>:</w:t>
      </w:r>
      <w:r w:rsidR="00FA07AC">
        <w:rPr>
          <w:rFonts w:ascii="標楷體" w:eastAsia="標楷體" w:hAnsi="標楷體" w:hint="eastAsia"/>
          <w:sz w:val="28"/>
          <w:szCs w:val="28"/>
        </w:rPr>
        <w:t>陳應南</w:t>
      </w:r>
      <w:r w:rsidR="009719EF">
        <w:rPr>
          <w:rFonts w:ascii="標楷體" w:eastAsia="標楷體" w:hAnsi="標楷體"/>
          <w:sz w:val="28"/>
          <w:szCs w:val="28"/>
        </w:rPr>
        <w:tab/>
      </w:r>
      <w:r w:rsidR="009719EF">
        <w:rPr>
          <w:rFonts w:ascii="標楷體" w:eastAsia="標楷體" w:hAnsi="標楷體"/>
          <w:sz w:val="28"/>
          <w:szCs w:val="28"/>
        </w:rPr>
        <w:tab/>
      </w:r>
      <w:r w:rsidR="009719EF">
        <w:rPr>
          <w:rFonts w:ascii="標楷體" w:eastAsia="標楷體" w:hAnsi="標楷體"/>
          <w:sz w:val="28"/>
          <w:szCs w:val="28"/>
        </w:rPr>
        <w:tab/>
      </w:r>
      <w:r w:rsidR="009719EF">
        <w:rPr>
          <w:rFonts w:ascii="標楷體" w:eastAsia="標楷體" w:hAnsi="標楷體"/>
          <w:sz w:val="28"/>
          <w:szCs w:val="28"/>
        </w:rPr>
        <w:tab/>
      </w:r>
      <w:r w:rsidR="009719EF">
        <w:rPr>
          <w:rFonts w:ascii="標楷體" w:eastAsia="標楷體" w:hAnsi="標楷體"/>
          <w:sz w:val="28"/>
          <w:szCs w:val="28"/>
        </w:rPr>
        <w:tab/>
      </w:r>
      <w:r w:rsidR="009719EF">
        <w:rPr>
          <w:rFonts w:ascii="標楷體" w:eastAsia="標楷體" w:hAnsi="標楷體"/>
          <w:sz w:val="28"/>
          <w:szCs w:val="28"/>
        </w:rPr>
        <w:tab/>
      </w:r>
      <w:r w:rsidR="009719EF">
        <w:rPr>
          <w:rFonts w:ascii="標楷體" w:eastAsia="標楷體" w:hAnsi="標楷體"/>
          <w:sz w:val="28"/>
          <w:szCs w:val="28"/>
        </w:rPr>
        <w:tab/>
      </w:r>
      <w:r w:rsidR="009719EF">
        <w:rPr>
          <w:rFonts w:ascii="標楷體" w:eastAsia="標楷體" w:hAnsi="標楷體" w:hint="eastAsia"/>
          <w:sz w:val="28"/>
          <w:szCs w:val="28"/>
        </w:rPr>
        <w:t>方順展</w:t>
      </w:r>
    </w:p>
    <w:p w:rsidR="00ED49C4" w:rsidRDefault="000E1631">
      <w:pPr>
        <w:pStyle w:val="a5"/>
        <w:numPr>
          <w:ilvl w:val="1"/>
          <w:numId w:val="2"/>
        </w:numPr>
        <w:spacing w:line="48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電話</w:t>
      </w:r>
      <w:r>
        <w:rPr>
          <w:rFonts w:ascii="標楷體" w:eastAsia="標楷體" w:hAnsi="標楷體"/>
          <w:sz w:val="28"/>
          <w:szCs w:val="28"/>
        </w:rPr>
        <w:t>:</w:t>
      </w:r>
      <w:r w:rsidR="00FA07AC">
        <w:rPr>
          <w:rFonts w:ascii="標楷體" w:eastAsia="標楷體" w:hAnsi="標楷體" w:hint="eastAsia"/>
          <w:sz w:val="28"/>
          <w:szCs w:val="28"/>
        </w:rPr>
        <w:t>03-9871000#11810</w:t>
      </w:r>
      <w:r w:rsidR="009719EF">
        <w:rPr>
          <w:rFonts w:ascii="標楷體" w:eastAsia="標楷體" w:hAnsi="標楷體"/>
          <w:sz w:val="28"/>
          <w:szCs w:val="28"/>
        </w:rPr>
        <w:tab/>
      </w:r>
      <w:r w:rsidR="009719EF">
        <w:rPr>
          <w:rFonts w:ascii="標楷體" w:eastAsia="標楷體" w:hAnsi="標楷體"/>
          <w:sz w:val="28"/>
          <w:szCs w:val="28"/>
        </w:rPr>
        <w:tab/>
      </w:r>
      <w:r w:rsidR="009719EF">
        <w:rPr>
          <w:rFonts w:ascii="標楷體" w:eastAsia="標楷體" w:hAnsi="標楷體"/>
          <w:sz w:val="28"/>
          <w:szCs w:val="28"/>
        </w:rPr>
        <w:tab/>
      </w:r>
      <w:r w:rsidR="009719EF">
        <w:rPr>
          <w:rFonts w:ascii="標楷體" w:eastAsia="標楷體" w:hAnsi="標楷體"/>
          <w:sz w:val="28"/>
          <w:szCs w:val="28"/>
        </w:rPr>
        <w:tab/>
      </w:r>
      <w:r w:rsidR="009719EF">
        <w:rPr>
          <w:rFonts w:ascii="標楷體" w:eastAsia="標楷體" w:hAnsi="標楷體" w:hint="eastAsia"/>
          <w:sz w:val="28"/>
          <w:szCs w:val="28"/>
        </w:rPr>
        <w:t>03-9871000#11811</w:t>
      </w:r>
    </w:p>
    <w:p w:rsidR="00ED49C4" w:rsidRDefault="000E1631">
      <w:pPr>
        <w:pStyle w:val="a5"/>
        <w:numPr>
          <w:ilvl w:val="1"/>
          <w:numId w:val="2"/>
        </w:numPr>
        <w:spacing w:line="48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電子郵件</w:t>
      </w:r>
      <w:r>
        <w:rPr>
          <w:rFonts w:ascii="標楷體" w:eastAsia="標楷體" w:hAnsi="標楷體"/>
          <w:sz w:val="28"/>
          <w:szCs w:val="28"/>
        </w:rPr>
        <w:t>:</w:t>
      </w:r>
      <w:r w:rsidR="00FA07AC">
        <w:rPr>
          <w:rFonts w:ascii="標楷體" w:eastAsia="標楷體" w:hAnsi="標楷體" w:hint="eastAsia"/>
          <w:sz w:val="28"/>
          <w:szCs w:val="28"/>
        </w:rPr>
        <w:t>y</w:t>
      </w:r>
      <w:r w:rsidR="00FA07AC">
        <w:rPr>
          <w:rFonts w:ascii="標楷體" w:eastAsia="標楷體" w:hAnsi="標楷體"/>
          <w:sz w:val="28"/>
          <w:szCs w:val="28"/>
        </w:rPr>
        <w:t>nchen@mail.fgu.edu.tw</w:t>
      </w:r>
      <w:r w:rsidR="009719EF">
        <w:rPr>
          <w:rFonts w:ascii="標楷體" w:eastAsia="標楷體" w:hAnsi="標楷體"/>
          <w:sz w:val="28"/>
          <w:szCs w:val="28"/>
        </w:rPr>
        <w:tab/>
        <w:t>sjfung@mail.fgu.edu.tw</w:t>
      </w:r>
    </w:p>
    <w:p w:rsidR="00ED49C4" w:rsidRDefault="000E1631" w:rsidP="004615F1">
      <w:pPr>
        <w:pStyle w:val="Standard"/>
        <w:spacing w:line="60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宣導人</w:t>
      </w:r>
      <w:r>
        <w:rPr>
          <w:rFonts w:ascii="標楷體" w:eastAsia="標楷體" w:hAnsi="標楷體"/>
          <w:sz w:val="28"/>
          <w:szCs w:val="28"/>
        </w:rPr>
        <w:t>:</w:t>
      </w:r>
    </w:p>
    <w:p w:rsidR="00ED49C4" w:rsidRDefault="000E1631" w:rsidP="004615F1">
      <w:pPr>
        <w:pStyle w:val="Standard"/>
        <w:spacing w:line="60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新進人員簽名</w:t>
      </w:r>
      <w:r>
        <w:rPr>
          <w:rFonts w:ascii="標楷體" w:eastAsia="標楷體" w:hAnsi="標楷體"/>
          <w:sz w:val="28"/>
          <w:szCs w:val="28"/>
        </w:rPr>
        <w:t>:</w:t>
      </w:r>
    </w:p>
    <w:p w:rsidR="00ED49C4" w:rsidRDefault="000E1631" w:rsidP="004615F1">
      <w:pPr>
        <w:pStyle w:val="Standard"/>
        <w:spacing w:line="60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  <w:lang w:eastAsia="zh-HK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  <w:lang w:eastAsia="zh-HK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  <w:lang w:eastAsia="zh-HK"/>
        </w:rPr>
        <w:t>日</w:t>
      </w:r>
    </w:p>
    <w:sectPr w:rsidR="00ED49C4" w:rsidSect="009719EF">
      <w:footerReference w:type="default" r:id="rId7"/>
      <w:pgSz w:w="11906" w:h="16838"/>
      <w:pgMar w:top="1247" w:right="1134" w:bottom="1247" w:left="1134" w:header="720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47" w:rsidRDefault="002D2647">
      <w:r>
        <w:separator/>
      </w:r>
    </w:p>
  </w:endnote>
  <w:endnote w:type="continuationSeparator" w:id="0">
    <w:p w:rsidR="002D2647" w:rsidRDefault="002D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E7" w:rsidRDefault="000E1631">
    <w:pPr>
      <w:pStyle w:val="a7"/>
      <w:jc w:val="center"/>
    </w:pPr>
    <w:r>
      <w:rPr>
        <w:rFonts w:ascii="標楷體" w:eastAsia="標楷體" w:hAnsi="標楷體"/>
        <w:sz w:val="28"/>
        <w:szCs w:val="28"/>
      </w:rPr>
      <w:t>本宣導單1式2份，由新進人員及宣導人各執1份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47" w:rsidRDefault="002D2647">
      <w:r>
        <w:rPr>
          <w:color w:val="000000"/>
        </w:rPr>
        <w:separator/>
      </w:r>
    </w:p>
  </w:footnote>
  <w:footnote w:type="continuationSeparator" w:id="0">
    <w:p w:rsidR="002D2647" w:rsidRDefault="002D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9511B"/>
    <w:multiLevelType w:val="multilevel"/>
    <w:tmpl w:val="5C6E7FB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960" w:hanging="480"/>
      </w:pPr>
      <w:rPr>
        <w:rFonts w:ascii="新細明體" w:eastAsia="新細明體" w:hAnsi="新細明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5D0CBE"/>
    <w:multiLevelType w:val="multilevel"/>
    <w:tmpl w:val="E982E78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C4"/>
    <w:rsid w:val="000E1631"/>
    <w:rsid w:val="00102C1A"/>
    <w:rsid w:val="002D2647"/>
    <w:rsid w:val="004615F1"/>
    <w:rsid w:val="009719EF"/>
    <w:rsid w:val="00C96E44"/>
    <w:rsid w:val="00ED49C4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2D0E6C-5415-46C7-96B5-17B893E9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新細明體" w:hAnsi="標楷體" w:cs="標楷體"/>
      <w:sz w:val="28"/>
    </w:rPr>
  </w:style>
  <w:style w:type="character" w:styleId="aa">
    <w:name w:val="Hyperlink"/>
    <w:basedOn w:val="a0"/>
    <w:uiPriority w:val="99"/>
    <w:unhideWhenUsed/>
    <w:rsid w:val="009719EF"/>
    <w:rPr>
      <w:color w:val="0563C1" w:themeColor="hyperlink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b">
    <w:name w:val="FollowedHyperlink"/>
    <w:basedOn w:val="a0"/>
    <w:uiPriority w:val="99"/>
    <w:semiHidden/>
    <w:unhideWhenUsed/>
    <w:rsid w:val="00971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Windows 使用者</cp:lastModifiedBy>
  <cp:revision>2</cp:revision>
  <dcterms:created xsi:type="dcterms:W3CDTF">2020-10-28T07:24:00Z</dcterms:created>
  <dcterms:modified xsi:type="dcterms:W3CDTF">2020-10-28T07:24:00Z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